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1D" w:rsidRDefault="009E291D">
      <w:pPr>
        <w:pStyle w:val="BodyText"/>
        <w:spacing w:before="4"/>
        <w:rPr>
          <w:sz w:val="10"/>
        </w:rPr>
      </w:pPr>
    </w:p>
    <w:p w:rsidR="009E291D" w:rsidRPr="00A51B9C" w:rsidRDefault="00CF26CB">
      <w:pPr>
        <w:tabs>
          <w:tab w:val="left" w:pos="5866"/>
        </w:tabs>
        <w:spacing w:before="85"/>
        <w:ind w:left="106"/>
        <w:rPr>
          <w:b/>
          <w:sz w:val="32"/>
        </w:rPr>
      </w:pPr>
      <w:r>
        <w:rPr>
          <w:b/>
          <w:sz w:val="28"/>
        </w:rPr>
        <w:t>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tên:</w:t>
      </w:r>
      <w:r w:rsidR="00A51B9C">
        <w:rPr>
          <w:sz w:val="28"/>
        </w:rPr>
        <w:t>…………………………………..</w:t>
      </w:r>
      <w:r w:rsidR="00A51B9C" w:rsidRPr="00A51B9C">
        <w:rPr>
          <w:sz w:val="28"/>
        </w:rPr>
        <w:t xml:space="preserve"> </w:t>
      </w:r>
      <w:r>
        <w:rPr>
          <w:b/>
          <w:sz w:val="32"/>
        </w:rPr>
        <w:t>ÔN TẬP KIẾN THỨC LỚP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 w:rsidR="00A51B9C" w:rsidRPr="00A51B9C">
        <w:rPr>
          <w:b/>
          <w:sz w:val="32"/>
        </w:rPr>
        <w:t xml:space="preserve"> TUẦN 21</w:t>
      </w:r>
    </w:p>
    <w:p w:rsidR="009E291D" w:rsidRDefault="00CF26CB" w:rsidP="00A51B9C">
      <w:pPr>
        <w:tabs>
          <w:tab w:val="left" w:pos="5146"/>
        </w:tabs>
        <w:spacing w:before="118" w:line="360" w:lineRule="auto"/>
        <w:ind w:left="106"/>
        <w:rPr>
          <w:b/>
          <w:sz w:val="34"/>
        </w:rPr>
      </w:pPr>
      <w:r>
        <w:rPr>
          <w:b/>
          <w:sz w:val="28"/>
        </w:rPr>
        <w:t>Lớp:</w:t>
      </w:r>
      <w:r w:rsidR="00A51B9C">
        <w:rPr>
          <w:sz w:val="28"/>
        </w:rPr>
        <w:t xml:space="preserve">…………                            </w:t>
      </w:r>
      <w:r w:rsidR="00A51B9C" w:rsidRPr="00A51B9C">
        <w:rPr>
          <w:sz w:val="28"/>
        </w:rPr>
        <w:t xml:space="preserve">     </w:t>
      </w:r>
      <w:r>
        <w:rPr>
          <w:b/>
          <w:sz w:val="34"/>
        </w:rPr>
        <w:t xml:space="preserve">PHÂN MÔN: </w:t>
      </w:r>
      <w:r w:rsidR="00A51B9C" w:rsidRPr="00A51B9C">
        <w:rPr>
          <w:b/>
          <w:sz w:val="34"/>
        </w:rPr>
        <w:t xml:space="preserve">TẬP ĐỌC- </w:t>
      </w:r>
      <w:r>
        <w:rPr>
          <w:b/>
          <w:sz w:val="34"/>
        </w:rPr>
        <w:t xml:space="preserve">LUYỆN TỪ </w:t>
      </w:r>
      <w:r w:rsidR="00A51B9C" w:rsidRPr="00A51B9C">
        <w:rPr>
          <w:b/>
          <w:sz w:val="34"/>
        </w:rPr>
        <w:t>&amp;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CÂU</w:t>
      </w:r>
    </w:p>
    <w:p w:rsidR="00A51B9C" w:rsidRPr="00A51B9C" w:rsidRDefault="00E76668" w:rsidP="00A51B9C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>Đọc thầm bài</w:t>
      </w:r>
      <w:r w:rsidR="00A51B9C" w:rsidRPr="00A51B9C">
        <w:rPr>
          <w:b/>
          <w:sz w:val="28"/>
          <w:szCs w:val="28"/>
        </w:rPr>
        <w:t xml:space="preserve">: Trí dũng song toàn ( </w:t>
      </w:r>
      <w:r w:rsidR="00586B3F" w:rsidRPr="00586B3F">
        <w:rPr>
          <w:b/>
          <w:sz w:val="28"/>
          <w:szCs w:val="28"/>
        </w:rPr>
        <w:t xml:space="preserve">trang </w:t>
      </w:r>
      <w:r w:rsidR="00A51B9C" w:rsidRPr="00A51B9C">
        <w:rPr>
          <w:b/>
          <w:sz w:val="28"/>
          <w:szCs w:val="28"/>
        </w:rPr>
        <w:t>25-26) rồi trả lời các câu hỏi dưới đây: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</w:rPr>
      </w:pPr>
      <w:r w:rsidRPr="00A51B9C">
        <w:rPr>
          <w:sz w:val="28"/>
          <w:szCs w:val="28"/>
        </w:rPr>
        <w:t>1) Sứ thần Giang Văn Minh làm cách nào để vua nhà Minh bãi bỏ lệ góp giỗ Liễu Thăng?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Đe </w:t>
      </w:r>
      <w:proofErr w:type="spellStart"/>
      <w:r>
        <w:rPr>
          <w:sz w:val="28"/>
          <w:szCs w:val="28"/>
          <w:lang w:val="fr-FR"/>
        </w:rPr>
        <w:t>doạ</w:t>
      </w:r>
      <w:proofErr w:type="spellEnd"/>
      <w:r>
        <w:rPr>
          <w:sz w:val="28"/>
          <w:szCs w:val="28"/>
          <w:lang w:val="fr-FR"/>
        </w:rPr>
        <w:t xml:space="preserve"> sẽ mang quân</w:t>
      </w:r>
      <w:r w:rsidRPr="00A51B9C">
        <w:rPr>
          <w:sz w:val="28"/>
          <w:szCs w:val="28"/>
          <w:lang w:val="fr-FR"/>
        </w:rPr>
        <w:t xml:space="preserve"> sang đánh.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Nài nỉ, van xin.</w:t>
      </w:r>
    </w:p>
    <w:p w:rsid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c) Vờ khóc lóc thảm thiết vì không có mặt ở nhà để cúng giỗ cụ tổ 5 đời. </w:t>
      </w:r>
    </w:p>
    <w:p w:rsidR="00586B3F" w:rsidRPr="00A51B9C" w:rsidRDefault="00586B3F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 Than khóc vì là ngày giỗ vị thân sinh mà ông không có mặt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2) Vì sao vua nhà Minh sai người ám hại ông Giang Văn Minh?</w:t>
      </w:r>
    </w:p>
    <w:p w:rsidR="00586B3F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a) </w:t>
      </w:r>
      <w:r w:rsidR="00586B3F">
        <w:rPr>
          <w:sz w:val="28"/>
          <w:szCs w:val="28"/>
          <w:lang w:val="en-US"/>
        </w:rPr>
        <w:t>Vì vua Minh rất giận và ganh ghét với tài năng của ông.</w:t>
      </w:r>
    </w:p>
    <w:p w:rsidR="00A51B9C" w:rsidRPr="00A51B9C" w:rsidRDefault="00586B3F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r w:rsidR="00A51B9C" w:rsidRPr="00A51B9C">
        <w:rPr>
          <w:sz w:val="28"/>
          <w:szCs w:val="28"/>
          <w:lang w:val="en-US"/>
        </w:rPr>
        <w:t>Vì mắc mưu sứ thần nên phải bãi bỏ lệ góp giỗ Liễu Thăng.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Vì sứ thần không chịu nhún nhường trước câu đối của đại thần triều Minh.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c) Cả </w:t>
      </w:r>
      <w:r w:rsidR="00586B3F" w:rsidRPr="00586B3F">
        <w:rPr>
          <w:sz w:val="28"/>
          <w:szCs w:val="28"/>
          <w:lang w:val="en-US"/>
        </w:rPr>
        <w:t>b và c đều đúng</w:t>
      </w:r>
      <w:r w:rsidRPr="00A51B9C">
        <w:rPr>
          <w:sz w:val="28"/>
          <w:szCs w:val="28"/>
          <w:lang w:val="en-US"/>
        </w:rPr>
        <w:t>.</w:t>
      </w:r>
    </w:p>
    <w:p w:rsidR="00A51B9C" w:rsidRPr="00E33D4A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E33D4A">
        <w:rPr>
          <w:sz w:val="28"/>
          <w:szCs w:val="28"/>
          <w:lang w:val="en-US"/>
        </w:rPr>
        <w:t xml:space="preserve">3) Vì sao có thể nói ông Giang Văn Minh là người trí dũng song toàn? </w:t>
      </w:r>
    </w:p>
    <w:p w:rsidR="00A51B9C" w:rsidRPr="00E33D4A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E33D4A">
        <w:rPr>
          <w:sz w:val="28"/>
          <w:szCs w:val="28"/>
          <w:lang w:val="en-US"/>
        </w:rPr>
        <w:t>a) Vì ông vừa mưu trí vừa bất khuất.</w:t>
      </w:r>
    </w:p>
    <w:p w:rsidR="00A51B9C" w:rsidRPr="00E33D4A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E33D4A">
        <w:rPr>
          <w:sz w:val="28"/>
          <w:szCs w:val="28"/>
          <w:lang w:val="en-US"/>
        </w:rPr>
        <w:t>b) Vì ông quá thông minh.</w:t>
      </w:r>
    </w:p>
    <w:p w:rsidR="00A51B9C" w:rsidRPr="00E33D4A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E33D4A">
        <w:rPr>
          <w:sz w:val="28"/>
          <w:szCs w:val="28"/>
          <w:lang w:val="en-US"/>
        </w:rPr>
        <w:t>c) Vì ông quá dũng cảm.</w:t>
      </w:r>
    </w:p>
    <w:p w:rsidR="00586B3F" w:rsidRPr="00E33D4A" w:rsidRDefault="00586B3F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E33D4A">
        <w:rPr>
          <w:sz w:val="28"/>
          <w:szCs w:val="28"/>
          <w:lang w:val="en-US"/>
        </w:rPr>
        <w:t>d) Vì ông quá chính trực.</w:t>
      </w:r>
    </w:p>
    <w:p w:rsidR="00A51B9C" w:rsidRPr="00CB72E4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CB72E4">
        <w:rPr>
          <w:sz w:val="28"/>
          <w:szCs w:val="28"/>
          <w:lang w:val="en-US"/>
        </w:rPr>
        <w:t>4) Thêm vào chỗ chấm một vế câu để được một câu ghép:</w:t>
      </w:r>
    </w:p>
    <w:p w:rsidR="00A51B9C" w:rsidRPr="00CB72E4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CB72E4">
        <w:rPr>
          <w:sz w:val="28"/>
          <w:szCs w:val="28"/>
          <w:lang w:val="en-US"/>
        </w:rPr>
        <w:t>Cậu bé phải nghỉ học...................................................................................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 w:rsidRPr="00A51B9C">
        <w:rPr>
          <w:sz w:val="28"/>
          <w:szCs w:val="28"/>
          <w:lang w:val="fr-FR"/>
        </w:rPr>
        <w:t>Nhờ …………………………</w:t>
      </w:r>
      <w:proofErr w:type="gramStart"/>
      <w:r w:rsidRPr="00A51B9C">
        <w:rPr>
          <w:sz w:val="28"/>
          <w:szCs w:val="28"/>
          <w:lang w:val="fr-FR"/>
        </w:rPr>
        <w:t>…….</w:t>
      </w:r>
      <w:proofErr w:type="gramEnd"/>
      <w:r w:rsidRPr="00A51B9C">
        <w:rPr>
          <w:sz w:val="28"/>
          <w:szCs w:val="28"/>
          <w:lang w:val="fr-FR"/>
        </w:rPr>
        <w:t>bạn ấy đạt điểm rất cao.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fr-FR"/>
        </w:rPr>
      </w:pPr>
      <w:r w:rsidRPr="00A51B9C">
        <w:rPr>
          <w:sz w:val="28"/>
          <w:szCs w:val="28"/>
          <w:lang w:val="fr-FR"/>
        </w:rPr>
        <w:t>Bạn đến nhà tôi……………………………………………………………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sz w:val="28"/>
          <w:szCs w:val="28"/>
          <w:lang w:val="fr-FR"/>
        </w:rPr>
        <w:t xml:space="preserve">5) Câu dưới đây có </w:t>
      </w:r>
      <w:r>
        <w:rPr>
          <w:sz w:val="28"/>
          <w:szCs w:val="28"/>
          <w:lang w:val="fr-FR"/>
        </w:rPr>
        <w:t>p</w:t>
      </w:r>
      <w:r w:rsidRPr="00A51B9C">
        <w:rPr>
          <w:sz w:val="28"/>
          <w:szCs w:val="28"/>
          <w:lang w:val="fr-FR"/>
        </w:rPr>
        <w:t>hải là câu ghép không, vì sao ?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sz w:val="28"/>
          <w:szCs w:val="28"/>
          <w:lang w:val="fr-FR"/>
        </w:rPr>
        <w:t xml:space="preserve">Kia là những mái nhà đứng sau luỹ </w:t>
      </w:r>
      <w:proofErr w:type="gramStart"/>
      <w:r w:rsidRPr="00A51B9C">
        <w:rPr>
          <w:sz w:val="28"/>
          <w:szCs w:val="28"/>
          <w:lang w:val="fr-FR"/>
        </w:rPr>
        <w:t>tre;</w:t>
      </w:r>
      <w:proofErr w:type="gramEnd"/>
      <w:r w:rsidRPr="00A51B9C">
        <w:rPr>
          <w:sz w:val="28"/>
          <w:szCs w:val="28"/>
          <w:lang w:val="fr-FR"/>
        </w:rPr>
        <w:t xml:space="preserve"> đây là mái đình cong </w:t>
      </w:r>
      <w:proofErr w:type="spellStart"/>
      <w:r w:rsidRPr="00A51B9C">
        <w:rPr>
          <w:sz w:val="28"/>
          <w:szCs w:val="28"/>
          <w:lang w:val="fr-FR"/>
        </w:rPr>
        <w:t>cong</w:t>
      </w:r>
      <w:proofErr w:type="spellEnd"/>
      <w:r w:rsidRPr="00A51B9C">
        <w:rPr>
          <w:sz w:val="28"/>
          <w:szCs w:val="28"/>
          <w:lang w:val="fr-FR"/>
        </w:rPr>
        <w:t>; kia nữa là sân phơi.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B72E4">
        <w:rPr>
          <w:sz w:val="28"/>
          <w:szCs w:val="28"/>
          <w:lang w:val="fr-FR"/>
        </w:rPr>
        <w:t>………………………</w:t>
      </w:r>
      <w:bookmarkStart w:id="0" w:name="_GoBack"/>
      <w:bookmarkEnd w:id="0"/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sz w:val="28"/>
          <w:szCs w:val="28"/>
          <w:lang w:val="fr-FR"/>
        </w:rPr>
        <w:t xml:space="preserve">6) Nối </w:t>
      </w:r>
    </w:p>
    <w:p w:rsidR="00A51B9C" w:rsidRPr="00A51B9C" w:rsidRDefault="00586B3F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568D8" wp14:editId="4D44107E">
                <wp:simplePos x="0" y="0"/>
                <wp:positionH relativeFrom="column">
                  <wp:posOffset>4946650</wp:posOffset>
                </wp:positionH>
                <wp:positionV relativeFrom="paragraph">
                  <wp:posOffset>12065</wp:posOffset>
                </wp:positionV>
                <wp:extent cx="952500" cy="4953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9C" w:rsidRPr="00A51B9C" w:rsidRDefault="00A51B9C" w:rsidP="00A51B9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>Nghĩa vụ</w:t>
                            </w:r>
                          </w:p>
                          <w:p w:rsidR="00A51B9C" w:rsidRPr="00A51B9C" w:rsidRDefault="00A51B9C" w:rsidP="00A51B9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>công dân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568D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89.5pt;margin-top:.95pt;width: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">
                <v:textbox>
                  <w:txbxContent>
                    <w:p w:rsidR="00A51B9C" w:rsidRPr="00A51B9C" w:rsidRDefault="00A51B9C" w:rsidP="00A51B9C">
                      <w:pPr>
                        <w:jc w:val="center"/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>Nghĩa vụ</w:t>
                      </w:r>
                    </w:p>
                    <w:p w:rsidR="00A51B9C" w:rsidRPr="00A51B9C" w:rsidRDefault="00A51B9C" w:rsidP="00A51B9C">
                      <w:pPr>
                        <w:jc w:val="center"/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>công dân</w:t>
                      </w:r>
                    </w:p>
                  </w:txbxContent>
                </v:textbox>
              </v:shape>
            </w:pict>
          </mc:Fallback>
        </mc:AlternateContent>
      </w:r>
      <w:r w:rsidRPr="00A51B9C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F33E" wp14:editId="68437C72">
                <wp:simplePos x="0" y="0"/>
                <wp:positionH relativeFrom="column">
                  <wp:posOffset>698500</wp:posOffset>
                </wp:positionH>
                <wp:positionV relativeFrom="paragraph">
                  <wp:posOffset>15875</wp:posOffset>
                </wp:positionV>
                <wp:extent cx="3667125" cy="4953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9C" w:rsidRPr="00A51B9C" w:rsidRDefault="00A51B9C" w:rsidP="00A51B9C">
                            <w:pPr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>Điều mà luật pháp hoặc xã hội công nhận cho người dân được hưởng, được làm, được đòi hỏi.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FF33E" id="Text Box 18" o:spid="_x0000_s1027" type="#_x0000_t202" style="position:absolute;margin-left:55pt;margin-top:1.25pt;width:288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">
                <v:textbox>
                  <w:txbxContent>
                    <w:p w:rsidR="00A51B9C" w:rsidRPr="00A51B9C" w:rsidRDefault="00A51B9C" w:rsidP="00A51B9C">
                      <w:pPr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 xml:space="preserve">Điều </w:t>
                      </w:r>
                      <w:r w:rsidRPr="00A51B9C">
                        <w:rPr>
                          <w:sz w:val="28"/>
                        </w:rPr>
                        <w:t>mà luật pháp hoặc xã hội công nhận cho người dân được hưởng, được làm, được đòi hỏi.</w:t>
                      </w:r>
                    </w:p>
                  </w:txbxContent>
                </v:textbox>
              </v:shape>
            </w:pict>
          </mc:Fallback>
        </mc:AlternateConten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</w:p>
    <w:p w:rsidR="00A51B9C" w:rsidRPr="00A51B9C" w:rsidRDefault="00586B3F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2FC8A" wp14:editId="1CEF000B">
                <wp:simplePos x="0" y="0"/>
                <wp:positionH relativeFrom="column">
                  <wp:posOffset>4927600</wp:posOffset>
                </wp:positionH>
                <wp:positionV relativeFrom="paragraph">
                  <wp:posOffset>140335</wp:posOffset>
                </wp:positionV>
                <wp:extent cx="990600" cy="4857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9C" w:rsidRPr="00A51B9C" w:rsidRDefault="00A51B9C" w:rsidP="00A51B9C">
                            <w:pPr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 xml:space="preserve">Quyền </w:t>
                            </w:r>
                          </w:p>
                          <w:p w:rsidR="00A51B9C" w:rsidRPr="00A51B9C" w:rsidRDefault="00A51B9C" w:rsidP="00A51B9C">
                            <w:pPr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>công nhân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FC8A" id="Text Box 17" o:spid="_x0000_s1028" type="#_x0000_t202" style="position:absolute;margin-left:388pt;margin-top:11.05pt;width:7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">
                <v:textbox>
                  <w:txbxContent>
                    <w:p w:rsidR="00A51B9C" w:rsidRPr="00A51B9C" w:rsidRDefault="00A51B9C" w:rsidP="00A51B9C">
                      <w:pPr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 xml:space="preserve">Quyền </w:t>
                      </w:r>
                    </w:p>
                    <w:p w:rsidR="00A51B9C" w:rsidRPr="00A51B9C" w:rsidRDefault="00A51B9C" w:rsidP="00A51B9C">
                      <w:pPr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>công nhân</w:t>
                      </w:r>
                    </w:p>
                  </w:txbxContent>
                </v:textbox>
              </v:shape>
            </w:pict>
          </mc:Fallback>
        </mc:AlternateContent>
      </w:r>
      <w:r w:rsidRPr="00A51B9C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3E2EA" wp14:editId="6D651D7F">
                <wp:simplePos x="0" y="0"/>
                <wp:positionH relativeFrom="column">
                  <wp:posOffset>727075</wp:posOffset>
                </wp:positionH>
                <wp:positionV relativeFrom="paragraph">
                  <wp:posOffset>130810</wp:posOffset>
                </wp:positionV>
                <wp:extent cx="3638550" cy="4667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9C" w:rsidRPr="00A51B9C" w:rsidRDefault="00A51B9C" w:rsidP="00A51B9C">
                            <w:pPr>
                              <w:rPr>
                                <w:sz w:val="24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>Sự hiểu biết về nghĩa vụ và quyền lợi của người dân đối với đất nước</w:t>
                            </w:r>
                            <w:r w:rsidRPr="00A51B9C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E2EA" id="Text Box 16" o:spid="_x0000_s1029" type="#_x0000_t202" style="position:absolute;margin-left:57.25pt;margin-top:10.3pt;width:286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">
                <v:textbox>
                  <w:txbxContent>
                    <w:p w:rsidR="00A51B9C" w:rsidRPr="00A51B9C" w:rsidRDefault="00A51B9C" w:rsidP="00A51B9C">
                      <w:pPr>
                        <w:rPr>
                          <w:sz w:val="24"/>
                        </w:rPr>
                      </w:pPr>
                      <w:r w:rsidRPr="00A51B9C">
                        <w:rPr>
                          <w:sz w:val="28"/>
                        </w:rPr>
                        <w:t xml:space="preserve">Sự </w:t>
                      </w:r>
                      <w:r w:rsidRPr="00A51B9C">
                        <w:rPr>
                          <w:sz w:val="28"/>
                        </w:rPr>
                        <w:t>hiểu biết về nghĩa vụ và quyền lợi của người dân đối với đất nước</w:t>
                      </w:r>
                      <w:r w:rsidRPr="00A51B9C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</w:p>
    <w:p w:rsidR="00A51B9C" w:rsidRPr="00A51B9C" w:rsidRDefault="00335FEC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C6D34" wp14:editId="151626F4">
                <wp:simplePos x="0" y="0"/>
                <wp:positionH relativeFrom="column">
                  <wp:posOffset>698500</wp:posOffset>
                </wp:positionH>
                <wp:positionV relativeFrom="paragraph">
                  <wp:posOffset>46990</wp:posOffset>
                </wp:positionV>
                <wp:extent cx="3657600" cy="6858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FEC" w:rsidRDefault="00A51B9C" w:rsidP="00A51B9C">
                            <w:pPr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 xml:space="preserve">Điều mà pháp luật hay đạo đức xã hội bắt buộc </w:t>
                            </w:r>
                          </w:p>
                          <w:p w:rsidR="00A51B9C" w:rsidRPr="00A51B9C" w:rsidRDefault="00A51B9C" w:rsidP="00A51B9C">
                            <w:pPr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>người dân phải làm đối với đất nước, với người khác.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6D34" id="Text Box 14" o:spid="_x0000_s1030" type="#_x0000_t202" style="position:absolute;margin-left:55pt;margin-top:3.7pt;width:4in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">
                <v:textbox>
                  <w:txbxContent>
                    <w:p w:rsidR="00335FEC" w:rsidRDefault="00A51B9C" w:rsidP="00A51B9C">
                      <w:pPr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>Đ</w:t>
                      </w:r>
                      <w:r w:rsidRPr="00A51B9C">
                        <w:rPr>
                          <w:sz w:val="28"/>
                        </w:rPr>
                        <w:t xml:space="preserve">iều mà pháp luật hay đạo đức xã hội bắt buộc </w:t>
                      </w:r>
                    </w:p>
                    <w:p w:rsidR="00A51B9C" w:rsidRPr="00A51B9C" w:rsidRDefault="00A51B9C" w:rsidP="00A51B9C">
                      <w:pPr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>người dân phải làm đối với đất nước, với người khác.</w:t>
                      </w:r>
                    </w:p>
                  </w:txbxContent>
                </v:textbox>
              </v:shape>
            </w:pict>
          </mc:Fallback>
        </mc:AlternateContent>
      </w:r>
      <w:r w:rsidRPr="00A51B9C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F69B5" wp14:editId="075717DA">
                <wp:simplePos x="0" y="0"/>
                <wp:positionH relativeFrom="column">
                  <wp:posOffset>4927600</wp:posOffset>
                </wp:positionH>
                <wp:positionV relativeFrom="paragraph">
                  <wp:posOffset>79375</wp:posOffset>
                </wp:positionV>
                <wp:extent cx="971550" cy="6381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B9C" w:rsidRPr="00A51B9C" w:rsidRDefault="00A51B9C" w:rsidP="00A51B9C">
                            <w:pPr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>Ý thức</w:t>
                            </w:r>
                          </w:p>
                          <w:p w:rsidR="00A51B9C" w:rsidRPr="00A51B9C" w:rsidRDefault="00A51B9C" w:rsidP="00A51B9C">
                            <w:pPr>
                              <w:rPr>
                                <w:sz w:val="28"/>
                              </w:rPr>
                            </w:pPr>
                            <w:r w:rsidRPr="00A51B9C">
                              <w:rPr>
                                <w:sz w:val="28"/>
                              </w:rPr>
                              <w:t xml:space="preserve"> công dân.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69B5" id="Text Box 15" o:spid="_x0000_s1031" type="#_x0000_t202" style="position:absolute;margin-left:388pt;margin-top:6.25pt;width:76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">
                <v:textbox>
                  <w:txbxContent>
                    <w:p w:rsidR="00A51B9C" w:rsidRPr="00A51B9C" w:rsidRDefault="00A51B9C" w:rsidP="00A51B9C">
                      <w:pPr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 xml:space="preserve">Ý </w:t>
                      </w:r>
                      <w:r w:rsidRPr="00A51B9C">
                        <w:rPr>
                          <w:sz w:val="28"/>
                        </w:rPr>
                        <w:t>thức</w:t>
                      </w:r>
                    </w:p>
                    <w:p w:rsidR="00A51B9C" w:rsidRPr="00A51B9C" w:rsidRDefault="00A51B9C" w:rsidP="00A51B9C">
                      <w:pPr>
                        <w:rPr>
                          <w:sz w:val="28"/>
                        </w:rPr>
                      </w:pPr>
                      <w:r w:rsidRPr="00A51B9C">
                        <w:rPr>
                          <w:sz w:val="28"/>
                        </w:rPr>
                        <w:t xml:space="preserve"> công dân.</w:t>
                      </w:r>
                    </w:p>
                  </w:txbxContent>
                </v:textbox>
              </v:shape>
            </w:pict>
          </mc:Fallback>
        </mc:AlternateConten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fr-FR"/>
        </w:rPr>
      </w:pPr>
      <w:r w:rsidRPr="00A51B9C">
        <w:rPr>
          <w:sz w:val="28"/>
          <w:szCs w:val="28"/>
          <w:lang w:val="fr-FR"/>
        </w:rPr>
        <w:t xml:space="preserve">7) Từ “ đường” ở 2 câu : “ Nước chanh pha đường rất mát.” và “ Đường dây điện thoại bị hỏng” là các </w:t>
      </w:r>
      <w:proofErr w:type="gramStart"/>
      <w:r w:rsidRPr="00A51B9C">
        <w:rPr>
          <w:sz w:val="28"/>
          <w:szCs w:val="28"/>
          <w:lang w:val="fr-FR"/>
        </w:rPr>
        <w:t>từ:</w:t>
      </w:r>
      <w:proofErr w:type="gramEnd"/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a) Đồng âm.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51B9C">
        <w:rPr>
          <w:sz w:val="28"/>
          <w:szCs w:val="28"/>
          <w:lang w:val="en-US"/>
        </w:rPr>
        <w:t>c)</w:t>
      </w:r>
      <w:r>
        <w:rPr>
          <w:sz w:val="28"/>
          <w:szCs w:val="28"/>
          <w:lang w:val="en-US"/>
        </w:rPr>
        <w:t xml:space="preserve"> </w:t>
      </w:r>
      <w:r w:rsidRPr="00A51B9C">
        <w:rPr>
          <w:sz w:val="28"/>
          <w:szCs w:val="28"/>
          <w:lang w:val="en-US"/>
        </w:rPr>
        <w:t>Trái nghĩa.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Đồng nghĩa.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d) Nhiều nghĩa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8) Tìm và điền vào chỗ chấm những từ trái nghĩa thích </w:t>
      </w:r>
      <w:proofErr w:type="gramStart"/>
      <w:r w:rsidRPr="00A51B9C">
        <w:rPr>
          <w:sz w:val="28"/>
          <w:szCs w:val="28"/>
          <w:lang w:val="en-US"/>
        </w:rPr>
        <w:t>hợp :</w:t>
      </w:r>
      <w:proofErr w:type="gramEnd"/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Áo</w:t>
      </w:r>
      <w:r w:rsidRPr="00A51B9C">
        <w:rPr>
          <w:sz w:val="28"/>
          <w:szCs w:val="28"/>
          <w:lang w:val="en-US"/>
        </w:rPr>
        <w:t xml:space="preserve"> rách khéo vá hơn lành ………</w:t>
      </w:r>
      <w:proofErr w:type="gramStart"/>
      <w:r w:rsidRPr="00A51B9C">
        <w:rPr>
          <w:sz w:val="28"/>
          <w:szCs w:val="28"/>
          <w:lang w:val="en-US"/>
        </w:rPr>
        <w:t>…..</w:t>
      </w:r>
      <w:proofErr w:type="gramEnd"/>
      <w:r w:rsidRPr="00A51B9C">
        <w:rPr>
          <w:sz w:val="28"/>
          <w:szCs w:val="28"/>
          <w:lang w:val="en-US"/>
        </w:rPr>
        <w:t>may.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- …</w:t>
      </w:r>
      <w:proofErr w:type="gramStart"/>
      <w:r w:rsidRPr="00A51B9C">
        <w:rPr>
          <w:sz w:val="28"/>
          <w:szCs w:val="28"/>
          <w:lang w:val="en-US"/>
        </w:rPr>
        <w:t>…..</w:t>
      </w:r>
      <w:proofErr w:type="gramEnd"/>
      <w:r w:rsidRPr="00A51B9C">
        <w:rPr>
          <w:sz w:val="28"/>
          <w:szCs w:val="28"/>
          <w:lang w:val="en-US"/>
        </w:rPr>
        <w:t>như thỏ, …….. như rùa.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5269"/>
      </w:tblGrid>
      <w:tr w:rsidR="00A51B9C" w:rsidRPr="00A51B9C" w:rsidTr="00A51B9C">
        <w:tc>
          <w:tcPr>
            <w:tcW w:w="284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69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1B9C" w:rsidRPr="00670E95" w:rsidRDefault="00A51B9C" w:rsidP="00CB72E4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</w:p>
    <w:sectPr w:rsidR="00A51B9C" w:rsidRPr="00670E95" w:rsidSect="00CB7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40" w:right="428" w:bottom="860" w:left="460" w:header="575" w:footer="6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4D" w:rsidRDefault="0038064D">
      <w:r>
        <w:separator/>
      </w:r>
    </w:p>
  </w:endnote>
  <w:endnote w:type="continuationSeparator" w:id="0">
    <w:p w:rsidR="0038064D" w:rsidRDefault="0038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1E3398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8D98F" id="AutoShape 3" o:spid="_x0000_s1026" style="position:absolute;margin-left:26.9pt;margin-top:794.05pt;width:541.45pt;height:4.3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5769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Cách duy nhất để thay đổi cuộc sống theo ý muốn của mình chính là HỌC THẬT GIỎI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7.3pt;margin-top:798.75pt;width:454.3pt;height:16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s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4tllEQ+HJVwFnhxE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Cách duy nhất để thay đổi cuộc sống theo ý muốn của mình chính là HỌC THẬT GIỎI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2E4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57.5pt;margin-top:798.75pt;width:12.5pt;height:16.4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2E4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4D" w:rsidRDefault="0038064D">
      <w:r>
        <w:separator/>
      </w:r>
    </w:p>
  </w:footnote>
  <w:footnote w:type="continuationSeparator" w:id="0">
    <w:p w:rsidR="0038064D" w:rsidRDefault="0038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70063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8951CA8" wp14:editId="6B793B7C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89585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Pr="0070063D" w:rsidRDefault="00CF26CB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 xml:space="preserve">Tập đọc &amp; </w:t>
                          </w:r>
                          <w:r w:rsidR="002B18C8">
                            <w:rPr>
                              <w:sz w:val="26"/>
                            </w:rPr>
                            <w:t>Luyện từ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6"/>
                            </w:rPr>
                            <w:t xml:space="preserve">câu 5 – Trường TH </w:t>
                          </w:r>
                          <w:r w:rsidR="0070063D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51C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7pt;margin-top:27.75pt;width:385.5pt;height: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/vrg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" filled="f" stroked="f">
              <v:textbox inset="0,0,0,0">
                <w:txbxContent>
                  <w:p w:rsidR="009E291D" w:rsidRPr="0070063D" w:rsidRDefault="00CF26CB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r w:rsidR="002B18C8">
                      <w:rPr>
                        <w:sz w:val="26"/>
                        <w:lang w:val="en-US"/>
                      </w:rPr>
                      <w:t xml:space="preserve">Tập đọc &amp; </w:t>
                    </w:r>
                    <w:r w:rsidR="002B18C8">
                      <w:rPr>
                        <w:sz w:val="26"/>
                      </w:rPr>
                      <w:t>Luyện từ</w:t>
                    </w:r>
                    <w:r w:rsidR="002B18C8">
                      <w:rPr>
                        <w:sz w:val="26"/>
                        <w:lang w:val="en-US"/>
                      </w:rPr>
                      <w:t>-</w:t>
                    </w:r>
                    <w:r>
                      <w:rPr>
                        <w:sz w:val="26"/>
                      </w:rPr>
                      <w:t xml:space="preserve">câu 5 – Trường TH </w:t>
                    </w:r>
                    <w:r w:rsidR="0070063D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39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2FE99577" wp14:editId="2F17CF36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D1381" id="AutoShape 5" o:spid="_x0000_s1026" style="position:absolute;margin-left:26.9pt;margin-top:44.4pt;width:541.45pt;height:4.3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988"/>
    <w:multiLevelType w:val="hybridMultilevel"/>
    <w:tmpl w:val="6CE4D412"/>
    <w:lvl w:ilvl="0" w:tplc="65088002">
      <w:start w:val="1"/>
      <w:numFmt w:val="lowerLetter"/>
      <w:lvlText w:val="%1."/>
      <w:lvlJc w:val="left"/>
      <w:pPr>
        <w:ind w:left="653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7488FA">
      <w:numFmt w:val="bullet"/>
      <w:lvlText w:val="•"/>
      <w:lvlJc w:val="left"/>
      <w:pPr>
        <w:ind w:left="1720" w:hanging="264"/>
      </w:pPr>
      <w:rPr>
        <w:rFonts w:hint="default"/>
        <w:lang w:val="vi" w:eastAsia="en-US" w:bidi="ar-SA"/>
      </w:rPr>
    </w:lvl>
    <w:lvl w:ilvl="2" w:tplc="4F4C6C52">
      <w:numFmt w:val="bullet"/>
      <w:lvlText w:val="•"/>
      <w:lvlJc w:val="left"/>
      <w:pPr>
        <w:ind w:left="2781" w:hanging="264"/>
      </w:pPr>
      <w:rPr>
        <w:rFonts w:hint="default"/>
        <w:lang w:val="vi" w:eastAsia="en-US" w:bidi="ar-SA"/>
      </w:rPr>
    </w:lvl>
    <w:lvl w:ilvl="3" w:tplc="00260A74">
      <w:numFmt w:val="bullet"/>
      <w:lvlText w:val="•"/>
      <w:lvlJc w:val="left"/>
      <w:pPr>
        <w:ind w:left="3841" w:hanging="264"/>
      </w:pPr>
      <w:rPr>
        <w:rFonts w:hint="default"/>
        <w:lang w:val="vi" w:eastAsia="en-US" w:bidi="ar-SA"/>
      </w:rPr>
    </w:lvl>
    <w:lvl w:ilvl="4" w:tplc="48CAC4CC">
      <w:numFmt w:val="bullet"/>
      <w:lvlText w:val="•"/>
      <w:lvlJc w:val="left"/>
      <w:pPr>
        <w:ind w:left="4902" w:hanging="264"/>
      </w:pPr>
      <w:rPr>
        <w:rFonts w:hint="default"/>
        <w:lang w:val="vi" w:eastAsia="en-US" w:bidi="ar-SA"/>
      </w:rPr>
    </w:lvl>
    <w:lvl w:ilvl="5" w:tplc="5B38FA02">
      <w:numFmt w:val="bullet"/>
      <w:lvlText w:val="•"/>
      <w:lvlJc w:val="left"/>
      <w:pPr>
        <w:ind w:left="5963" w:hanging="264"/>
      </w:pPr>
      <w:rPr>
        <w:rFonts w:hint="default"/>
        <w:lang w:val="vi" w:eastAsia="en-US" w:bidi="ar-SA"/>
      </w:rPr>
    </w:lvl>
    <w:lvl w:ilvl="6" w:tplc="B28887CA">
      <w:numFmt w:val="bullet"/>
      <w:lvlText w:val="•"/>
      <w:lvlJc w:val="left"/>
      <w:pPr>
        <w:ind w:left="7023" w:hanging="264"/>
      </w:pPr>
      <w:rPr>
        <w:rFonts w:hint="default"/>
        <w:lang w:val="vi" w:eastAsia="en-US" w:bidi="ar-SA"/>
      </w:rPr>
    </w:lvl>
    <w:lvl w:ilvl="7" w:tplc="F5462CB8">
      <w:numFmt w:val="bullet"/>
      <w:lvlText w:val="•"/>
      <w:lvlJc w:val="left"/>
      <w:pPr>
        <w:ind w:left="8084" w:hanging="264"/>
      </w:pPr>
      <w:rPr>
        <w:rFonts w:hint="default"/>
        <w:lang w:val="vi" w:eastAsia="en-US" w:bidi="ar-SA"/>
      </w:rPr>
    </w:lvl>
    <w:lvl w:ilvl="8" w:tplc="FA380240">
      <w:numFmt w:val="bullet"/>
      <w:lvlText w:val="•"/>
      <w:lvlJc w:val="left"/>
      <w:pPr>
        <w:ind w:left="9145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1E86352F"/>
    <w:multiLevelType w:val="hybridMultilevel"/>
    <w:tmpl w:val="07A46684"/>
    <w:lvl w:ilvl="0" w:tplc="496C435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3A81688">
      <w:start w:val="1"/>
      <w:numFmt w:val="upperLetter"/>
      <w:lvlText w:val="%2."/>
      <w:lvlJc w:val="left"/>
      <w:pPr>
        <w:ind w:left="1013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BA224582">
      <w:numFmt w:val="bullet"/>
      <w:lvlText w:val="•"/>
      <w:lvlJc w:val="left"/>
      <w:pPr>
        <w:ind w:left="800" w:hanging="341"/>
      </w:pPr>
      <w:rPr>
        <w:rFonts w:hint="default"/>
        <w:lang w:val="vi" w:eastAsia="en-US" w:bidi="ar-SA"/>
      </w:rPr>
    </w:lvl>
    <w:lvl w:ilvl="3" w:tplc="0556359A">
      <w:numFmt w:val="bullet"/>
      <w:lvlText w:val="•"/>
      <w:lvlJc w:val="left"/>
      <w:pPr>
        <w:ind w:left="880" w:hanging="341"/>
      </w:pPr>
      <w:rPr>
        <w:rFonts w:hint="default"/>
        <w:lang w:val="vi" w:eastAsia="en-US" w:bidi="ar-SA"/>
      </w:rPr>
    </w:lvl>
    <w:lvl w:ilvl="4" w:tplc="C908C0E6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5" w:tplc="D0B42518">
      <w:numFmt w:val="bullet"/>
      <w:lvlText w:val="•"/>
      <w:lvlJc w:val="left"/>
      <w:pPr>
        <w:ind w:left="1020" w:hanging="341"/>
      </w:pPr>
      <w:rPr>
        <w:rFonts w:hint="default"/>
        <w:lang w:val="vi" w:eastAsia="en-US" w:bidi="ar-SA"/>
      </w:rPr>
    </w:lvl>
    <w:lvl w:ilvl="6" w:tplc="68C2405C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7" w:tplc="61DA6396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8" w:tplc="ED125D8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23AD4E00"/>
    <w:multiLevelType w:val="hybridMultilevel"/>
    <w:tmpl w:val="52C2395E"/>
    <w:lvl w:ilvl="0" w:tplc="5888D8F8">
      <w:start w:val="1"/>
      <w:numFmt w:val="lowerLetter"/>
      <w:lvlText w:val="%1)"/>
      <w:lvlJc w:val="left"/>
      <w:pPr>
        <w:ind w:left="67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B22E30">
      <w:numFmt w:val="bullet"/>
      <w:lvlText w:val="•"/>
      <w:lvlJc w:val="left"/>
      <w:pPr>
        <w:ind w:left="1738" w:hanging="288"/>
      </w:pPr>
      <w:rPr>
        <w:rFonts w:hint="default"/>
        <w:lang w:val="vi" w:eastAsia="en-US" w:bidi="ar-SA"/>
      </w:rPr>
    </w:lvl>
    <w:lvl w:ilvl="2" w:tplc="6622B030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D68C64F0">
      <w:numFmt w:val="bullet"/>
      <w:lvlText w:val="•"/>
      <w:lvlJc w:val="left"/>
      <w:pPr>
        <w:ind w:left="3855" w:hanging="288"/>
      </w:pPr>
      <w:rPr>
        <w:rFonts w:hint="default"/>
        <w:lang w:val="vi" w:eastAsia="en-US" w:bidi="ar-SA"/>
      </w:rPr>
    </w:lvl>
    <w:lvl w:ilvl="4" w:tplc="D3FC005C">
      <w:numFmt w:val="bullet"/>
      <w:lvlText w:val="•"/>
      <w:lvlJc w:val="left"/>
      <w:pPr>
        <w:ind w:left="4914" w:hanging="288"/>
      </w:pPr>
      <w:rPr>
        <w:rFonts w:hint="default"/>
        <w:lang w:val="vi" w:eastAsia="en-US" w:bidi="ar-SA"/>
      </w:rPr>
    </w:lvl>
    <w:lvl w:ilvl="5" w:tplc="03505C1C">
      <w:numFmt w:val="bullet"/>
      <w:lvlText w:val="•"/>
      <w:lvlJc w:val="left"/>
      <w:pPr>
        <w:ind w:left="5973" w:hanging="288"/>
      </w:pPr>
      <w:rPr>
        <w:rFonts w:hint="default"/>
        <w:lang w:val="vi" w:eastAsia="en-US" w:bidi="ar-SA"/>
      </w:rPr>
    </w:lvl>
    <w:lvl w:ilvl="6" w:tplc="28C4594C">
      <w:numFmt w:val="bullet"/>
      <w:lvlText w:val="•"/>
      <w:lvlJc w:val="left"/>
      <w:pPr>
        <w:ind w:left="7031" w:hanging="288"/>
      </w:pPr>
      <w:rPr>
        <w:rFonts w:hint="default"/>
        <w:lang w:val="vi" w:eastAsia="en-US" w:bidi="ar-SA"/>
      </w:rPr>
    </w:lvl>
    <w:lvl w:ilvl="7" w:tplc="3234554C">
      <w:numFmt w:val="bullet"/>
      <w:lvlText w:val="•"/>
      <w:lvlJc w:val="left"/>
      <w:pPr>
        <w:ind w:left="8090" w:hanging="288"/>
      </w:pPr>
      <w:rPr>
        <w:rFonts w:hint="default"/>
        <w:lang w:val="vi" w:eastAsia="en-US" w:bidi="ar-SA"/>
      </w:rPr>
    </w:lvl>
    <w:lvl w:ilvl="8" w:tplc="DD7C7422">
      <w:numFmt w:val="bullet"/>
      <w:lvlText w:val="•"/>
      <w:lvlJc w:val="left"/>
      <w:pPr>
        <w:ind w:left="9149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39227E18"/>
    <w:multiLevelType w:val="hybridMultilevel"/>
    <w:tmpl w:val="49001082"/>
    <w:lvl w:ilvl="0" w:tplc="D0447D88">
      <w:start w:val="1"/>
      <w:numFmt w:val="upperRoman"/>
      <w:lvlText w:val="%1."/>
      <w:lvlJc w:val="left"/>
      <w:pPr>
        <w:ind w:left="356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06ED850">
      <w:start w:val="1"/>
      <w:numFmt w:val="decimal"/>
      <w:lvlText w:val="%2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026412D8">
      <w:start w:val="1"/>
      <w:numFmt w:val="upperLetter"/>
      <w:lvlText w:val="%3."/>
      <w:lvlJc w:val="left"/>
      <w:pPr>
        <w:ind w:left="116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F669588">
      <w:numFmt w:val="bullet"/>
      <w:lvlText w:val="•"/>
      <w:lvlJc w:val="left"/>
      <w:pPr>
        <w:ind w:left="640" w:hanging="341"/>
      </w:pPr>
      <w:rPr>
        <w:rFonts w:hint="default"/>
        <w:lang w:val="vi" w:eastAsia="en-US" w:bidi="ar-SA"/>
      </w:rPr>
    </w:lvl>
    <w:lvl w:ilvl="4" w:tplc="0B18003A">
      <w:numFmt w:val="bullet"/>
      <w:lvlText w:val="•"/>
      <w:lvlJc w:val="left"/>
      <w:pPr>
        <w:ind w:left="1140" w:hanging="341"/>
      </w:pPr>
      <w:rPr>
        <w:rFonts w:hint="default"/>
        <w:lang w:val="vi" w:eastAsia="en-US" w:bidi="ar-SA"/>
      </w:rPr>
    </w:lvl>
    <w:lvl w:ilvl="5" w:tplc="2DBCD0C6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6" w:tplc="E0ACA7E8">
      <w:numFmt w:val="bullet"/>
      <w:lvlText w:val="•"/>
      <w:lvlJc w:val="left"/>
      <w:pPr>
        <w:ind w:left="1180" w:hanging="341"/>
      </w:pPr>
      <w:rPr>
        <w:rFonts w:hint="default"/>
        <w:lang w:val="vi" w:eastAsia="en-US" w:bidi="ar-SA"/>
      </w:rPr>
    </w:lvl>
    <w:lvl w:ilvl="7" w:tplc="EABCD618">
      <w:numFmt w:val="bullet"/>
      <w:lvlText w:val="•"/>
      <w:lvlJc w:val="left"/>
      <w:pPr>
        <w:ind w:left="3701" w:hanging="341"/>
      </w:pPr>
      <w:rPr>
        <w:rFonts w:hint="default"/>
        <w:lang w:val="vi" w:eastAsia="en-US" w:bidi="ar-SA"/>
      </w:rPr>
    </w:lvl>
    <w:lvl w:ilvl="8" w:tplc="0B00477A">
      <w:numFmt w:val="bullet"/>
      <w:lvlText w:val="•"/>
      <w:lvlJc w:val="left"/>
      <w:pPr>
        <w:ind w:left="6223" w:hanging="341"/>
      </w:pPr>
      <w:rPr>
        <w:rFonts w:hint="default"/>
        <w:lang w:val="vi" w:eastAsia="en-US" w:bidi="ar-SA"/>
      </w:rPr>
    </w:lvl>
  </w:abstractNum>
  <w:abstractNum w:abstractNumId="4" w15:restartNumberingAfterBreak="0">
    <w:nsid w:val="543374D6"/>
    <w:multiLevelType w:val="hybridMultilevel"/>
    <w:tmpl w:val="E96C731A"/>
    <w:lvl w:ilvl="0" w:tplc="241EF27C">
      <w:start w:val="1"/>
      <w:numFmt w:val="decimal"/>
      <w:lvlText w:val="%1.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6FA3B50">
      <w:start w:val="1"/>
      <w:numFmt w:val="upperLetter"/>
      <w:lvlText w:val="%2."/>
      <w:lvlJc w:val="left"/>
      <w:pPr>
        <w:ind w:left="116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D85004C8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3" w:tplc="AA4CAC5A">
      <w:numFmt w:val="bullet"/>
      <w:lvlText w:val="•"/>
      <w:lvlJc w:val="left"/>
      <w:pPr>
        <w:ind w:left="2423" w:hanging="341"/>
      </w:pPr>
      <w:rPr>
        <w:rFonts w:hint="default"/>
        <w:lang w:val="vi" w:eastAsia="en-US" w:bidi="ar-SA"/>
      </w:rPr>
    </w:lvl>
    <w:lvl w:ilvl="4" w:tplc="8BDE6D9E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5" w:tplc="AA76E796">
      <w:numFmt w:val="bullet"/>
      <w:lvlText w:val="•"/>
      <w:lvlJc w:val="left"/>
      <w:pPr>
        <w:ind w:left="4949" w:hanging="341"/>
      </w:pPr>
      <w:rPr>
        <w:rFonts w:hint="default"/>
        <w:lang w:val="vi" w:eastAsia="en-US" w:bidi="ar-SA"/>
      </w:rPr>
    </w:lvl>
    <w:lvl w:ilvl="6" w:tplc="FBC65D2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  <w:lvl w:ilvl="7" w:tplc="1B1A1964">
      <w:numFmt w:val="bullet"/>
      <w:lvlText w:val="•"/>
      <w:lvlJc w:val="left"/>
      <w:pPr>
        <w:ind w:left="7476" w:hanging="341"/>
      </w:pPr>
      <w:rPr>
        <w:rFonts w:hint="default"/>
        <w:lang w:val="vi" w:eastAsia="en-US" w:bidi="ar-SA"/>
      </w:rPr>
    </w:lvl>
    <w:lvl w:ilvl="8" w:tplc="959E4A64">
      <w:numFmt w:val="bullet"/>
      <w:lvlText w:val="•"/>
      <w:lvlJc w:val="left"/>
      <w:pPr>
        <w:ind w:left="8739" w:hanging="341"/>
      </w:pPr>
      <w:rPr>
        <w:rFonts w:hint="default"/>
        <w:lang w:val="vi" w:eastAsia="en-US" w:bidi="ar-SA"/>
      </w:rPr>
    </w:lvl>
  </w:abstractNum>
  <w:abstractNum w:abstractNumId="5" w15:restartNumberingAfterBreak="0">
    <w:nsid w:val="5D776A56"/>
    <w:multiLevelType w:val="hybridMultilevel"/>
    <w:tmpl w:val="67F0DA8A"/>
    <w:lvl w:ilvl="0" w:tplc="9726F49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F327372">
      <w:start w:val="1"/>
      <w:numFmt w:val="upperLetter"/>
      <w:lvlText w:val="%2."/>
      <w:lvlJc w:val="left"/>
      <w:pPr>
        <w:ind w:left="1239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4F2E122A">
      <w:numFmt w:val="bullet"/>
      <w:lvlText w:val="•"/>
      <w:lvlJc w:val="left"/>
      <w:pPr>
        <w:ind w:left="1240" w:hanging="425"/>
      </w:pPr>
      <w:rPr>
        <w:rFonts w:hint="default"/>
        <w:lang w:val="vi" w:eastAsia="en-US" w:bidi="ar-SA"/>
      </w:rPr>
    </w:lvl>
    <w:lvl w:ilvl="3" w:tplc="4C4EB5BE">
      <w:numFmt w:val="bullet"/>
      <w:lvlText w:val="•"/>
      <w:lvlJc w:val="left"/>
      <w:pPr>
        <w:ind w:left="2493" w:hanging="425"/>
      </w:pPr>
      <w:rPr>
        <w:rFonts w:hint="default"/>
        <w:lang w:val="vi" w:eastAsia="en-US" w:bidi="ar-SA"/>
      </w:rPr>
    </w:lvl>
    <w:lvl w:ilvl="4" w:tplc="C72A1C6C">
      <w:numFmt w:val="bullet"/>
      <w:lvlText w:val="•"/>
      <w:lvlJc w:val="left"/>
      <w:pPr>
        <w:ind w:left="3746" w:hanging="425"/>
      </w:pPr>
      <w:rPr>
        <w:rFonts w:hint="default"/>
        <w:lang w:val="vi" w:eastAsia="en-US" w:bidi="ar-SA"/>
      </w:rPr>
    </w:lvl>
    <w:lvl w:ilvl="5" w:tplc="9AC4DF92">
      <w:numFmt w:val="bullet"/>
      <w:lvlText w:val="•"/>
      <w:lvlJc w:val="left"/>
      <w:pPr>
        <w:ind w:left="4999" w:hanging="425"/>
      </w:pPr>
      <w:rPr>
        <w:rFonts w:hint="default"/>
        <w:lang w:val="vi" w:eastAsia="en-US" w:bidi="ar-SA"/>
      </w:rPr>
    </w:lvl>
    <w:lvl w:ilvl="6" w:tplc="9E8A8AA0">
      <w:numFmt w:val="bullet"/>
      <w:lvlText w:val="•"/>
      <w:lvlJc w:val="left"/>
      <w:pPr>
        <w:ind w:left="6253" w:hanging="425"/>
      </w:pPr>
      <w:rPr>
        <w:rFonts w:hint="default"/>
        <w:lang w:val="vi" w:eastAsia="en-US" w:bidi="ar-SA"/>
      </w:rPr>
    </w:lvl>
    <w:lvl w:ilvl="7" w:tplc="93387450">
      <w:numFmt w:val="bullet"/>
      <w:lvlText w:val="•"/>
      <w:lvlJc w:val="left"/>
      <w:pPr>
        <w:ind w:left="7506" w:hanging="425"/>
      </w:pPr>
      <w:rPr>
        <w:rFonts w:hint="default"/>
        <w:lang w:val="vi" w:eastAsia="en-US" w:bidi="ar-SA"/>
      </w:rPr>
    </w:lvl>
    <w:lvl w:ilvl="8" w:tplc="AB74100C">
      <w:numFmt w:val="bullet"/>
      <w:lvlText w:val="•"/>
      <w:lvlJc w:val="left"/>
      <w:pPr>
        <w:ind w:left="8759" w:hanging="425"/>
      </w:pPr>
      <w:rPr>
        <w:rFonts w:hint="default"/>
        <w:lang w:val="vi" w:eastAsia="en-US" w:bidi="ar-SA"/>
      </w:rPr>
    </w:lvl>
  </w:abstractNum>
  <w:abstractNum w:abstractNumId="6" w15:restartNumberingAfterBreak="0">
    <w:nsid w:val="71EC38EA"/>
    <w:multiLevelType w:val="hybridMultilevel"/>
    <w:tmpl w:val="5C58F1F4"/>
    <w:lvl w:ilvl="0" w:tplc="D564F5F6"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846B20">
      <w:numFmt w:val="bullet"/>
      <w:lvlText w:val="•"/>
      <w:lvlJc w:val="left"/>
      <w:pPr>
        <w:ind w:left="1522" w:hanging="164"/>
      </w:pPr>
      <w:rPr>
        <w:rFonts w:hint="default"/>
        <w:lang w:val="vi" w:eastAsia="en-US" w:bidi="ar-SA"/>
      </w:rPr>
    </w:lvl>
    <w:lvl w:ilvl="2" w:tplc="4B740A16">
      <w:numFmt w:val="bullet"/>
      <w:lvlText w:val="•"/>
      <w:lvlJc w:val="left"/>
      <w:pPr>
        <w:ind w:left="2605" w:hanging="164"/>
      </w:pPr>
      <w:rPr>
        <w:rFonts w:hint="default"/>
        <w:lang w:val="vi" w:eastAsia="en-US" w:bidi="ar-SA"/>
      </w:rPr>
    </w:lvl>
    <w:lvl w:ilvl="3" w:tplc="5F523CA8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4" w:tplc="4F305E3A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568A5716">
      <w:numFmt w:val="bullet"/>
      <w:lvlText w:val="•"/>
      <w:lvlJc w:val="left"/>
      <w:pPr>
        <w:ind w:left="5853" w:hanging="164"/>
      </w:pPr>
      <w:rPr>
        <w:rFonts w:hint="default"/>
        <w:lang w:val="vi" w:eastAsia="en-US" w:bidi="ar-SA"/>
      </w:rPr>
    </w:lvl>
    <w:lvl w:ilvl="6" w:tplc="680882FE">
      <w:numFmt w:val="bullet"/>
      <w:lvlText w:val="•"/>
      <w:lvlJc w:val="left"/>
      <w:pPr>
        <w:ind w:left="6935" w:hanging="164"/>
      </w:pPr>
      <w:rPr>
        <w:rFonts w:hint="default"/>
        <w:lang w:val="vi" w:eastAsia="en-US" w:bidi="ar-SA"/>
      </w:rPr>
    </w:lvl>
    <w:lvl w:ilvl="7" w:tplc="D8525AD2">
      <w:numFmt w:val="bullet"/>
      <w:lvlText w:val="•"/>
      <w:lvlJc w:val="left"/>
      <w:pPr>
        <w:ind w:left="8018" w:hanging="164"/>
      </w:pPr>
      <w:rPr>
        <w:rFonts w:hint="default"/>
        <w:lang w:val="vi" w:eastAsia="en-US" w:bidi="ar-SA"/>
      </w:rPr>
    </w:lvl>
    <w:lvl w:ilvl="8" w:tplc="98A0BA42">
      <w:numFmt w:val="bullet"/>
      <w:lvlText w:val="•"/>
      <w:lvlJc w:val="left"/>
      <w:pPr>
        <w:ind w:left="910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D"/>
    <w:rsid w:val="001E3398"/>
    <w:rsid w:val="002B18C8"/>
    <w:rsid w:val="00335FEC"/>
    <w:rsid w:val="0038064D"/>
    <w:rsid w:val="003D2E41"/>
    <w:rsid w:val="00586B3F"/>
    <w:rsid w:val="00670E95"/>
    <w:rsid w:val="006F2B73"/>
    <w:rsid w:val="0070063D"/>
    <w:rsid w:val="008C59F1"/>
    <w:rsid w:val="009E291D"/>
    <w:rsid w:val="00A37CB2"/>
    <w:rsid w:val="00A51B9C"/>
    <w:rsid w:val="00CB72E4"/>
    <w:rsid w:val="00CF26CB"/>
    <w:rsid w:val="00CF5BA8"/>
    <w:rsid w:val="00DD75FF"/>
    <w:rsid w:val="00E33D4A"/>
    <w:rsid w:val="00E4387C"/>
    <w:rsid w:val="00E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B927D2"/>
  <w15:docId w15:val="{B85EBC35-7D92-42BD-BF16-CFE0662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BA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106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3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Luyện từ và câu 5 – Trường TH Lý Công Uẩn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Luyện từ và câu 5 – Trường TH Lý Công Uẩn</dc:title>
  <dc:creator>ADMIN</dc:creator>
  <cp:lastModifiedBy>MyPC</cp:lastModifiedBy>
  <cp:revision>10</cp:revision>
  <dcterms:created xsi:type="dcterms:W3CDTF">2020-03-18T12:50:00Z</dcterms:created>
  <dcterms:modified xsi:type="dcterms:W3CDTF">2020-03-20T12:30:00Z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